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A3452" w:rsidRPr="004026E2" w:rsidTr="009A3452">
        <w:trPr>
          <w:cantSplit/>
          <w:trHeight w:val="806"/>
        </w:trPr>
        <w:tc>
          <w:tcPr>
            <w:tcW w:w="9214" w:type="dxa"/>
          </w:tcPr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 xml:space="preserve">ТЕРРИТОРИАЛЬНАЯ ИЗБИРАТЕЛЬНАЯ КОМИССИЯ </w:t>
            </w: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>ЗАДОНСКОГО РАЙОНА</w:t>
            </w: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 xml:space="preserve">ПОСТАНОВЛЕНИЕ </w:t>
            </w: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</w:p>
          <w:p w:rsidR="000104B0" w:rsidRDefault="00551400" w:rsidP="000104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«14</w:t>
            </w:r>
            <w:r w:rsidR="009A3452" w:rsidRPr="00CD1E84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июня</w:t>
            </w:r>
            <w:r w:rsidR="009A3452" w:rsidRPr="00CD1E84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9A3452" w:rsidRPr="00CD1E84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4</w:t>
            </w:r>
            <w:r w:rsidR="009A3452" w:rsidRPr="00CD1E84">
              <w:rPr>
                <w:bCs/>
                <w:sz w:val="28"/>
                <w:szCs w:val="28"/>
              </w:rPr>
              <w:t xml:space="preserve">  года</w:t>
            </w:r>
            <w:proofErr w:type="gramEnd"/>
            <w:r w:rsidR="009A3452" w:rsidRPr="00CD1E84">
              <w:rPr>
                <w:bCs/>
                <w:sz w:val="28"/>
                <w:szCs w:val="28"/>
              </w:rPr>
              <w:t xml:space="preserve">                                                                  № </w:t>
            </w:r>
            <w:r>
              <w:rPr>
                <w:bCs/>
                <w:sz w:val="28"/>
                <w:szCs w:val="28"/>
              </w:rPr>
              <w:t>62/</w:t>
            </w:r>
            <w:r w:rsidR="000104B0">
              <w:rPr>
                <w:bCs/>
                <w:sz w:val="28"/>
                <w:szCs w:val="28"/>
              </w:rPr>
              <w:t>31</w:t>
            </w:r>
            <w:r w:rsidR="00675F1A">
              <w:rPr>
                <w:bCs/>
                <w:sz w:val="28"/>
                <w:szCs w:val="28"/>
              </w:rPr>
              <w:t>7</w:t>
            </w:r>
            <w:bookmarkStart w:id="0" w:name="_GoBack"/>
            <w:bookmarkEnd w:id="0"/>
          </w:p>
          <w:p w:rsidR="009A3452" w:rsidRPr="00CD1E84" w:rsidRDefault="009A3452" w:rsidP="000104B0">
            <w:pPr>
              <w:jc w:val="center"/>
              <w:rPr>
                <w:b/>
                <w:szCs w:val="24"/>
              </w:rPr>
            </w:pPr>
            <w:r w:rsidRPr="00CD1E84">
              <w:rPr>
                <w:bCs/>
                <w:szCs w:val="24"/>
              </w:rPr>
              <w:t>г. Задонск</w:t>
            </w:r>
          </w:p>
        </w:tc>
      </w:tr>
    </w:tbl>
    <w:p w:rsidR="000104B0" w:rsidRDefault="000104B0" w:rsidP="000104B0">
      <w:pPr>
        <w:jc w:val="center"/>
        <w:rPr>
          <w:b/>
          <w:sz w:val="28"/>
        </w:rPr>
      </w:pPr>
      <w:r>
        <w:rPr>
          <w:b/>
          <w:sz w:val="28"/>
        </w:rPr>
        <w:t>Об избрании секретаря</w:t>
      </w:r>
    </w:p>
    <w:p w:rsidR="000104B0" w:rsidRDefault="000104B0" w:rsidP="000104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избирательной комиссии Задонского района</w:t>
      </w:r>
    </w:p>
    <w:p w:rsidR="000104B0" w:rsidRPr="009C46CD" w:rsidRDefault="000104B0" w:rsidP="000104B0">
      <w:pPr>
        <w:jc w:val="center"/>
        <w:rPr>
          <w:b/>
          <w:sz w:val="28"/>
          <w:szCs w:val="28"/>
        </w:rPr>
      </w:pPr>
    </w:p>
    <w:p w:rsidR="000104B0" w:rsidRDefault="000104B0" w:rsidP="000104B0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</w:t>
      </w:r>
      <w:proofErr w:type="gramStart"/>
      <w:r>
        <w:rPr>
          <w:rFonts w:ascii="Times New Roman CYR" w:hAnsi="Times New Roman CYR"/>
          <w:sz w:val="28"/>
        </w:rPr>
        <w:t xml:space="preserve">   «</w:t>
      </w:r>
      <w:proofErr w:type="gramEnd"/>
      <w:r>
        <w:rPr>
          <w:rFonts w:ascii="Times New Roman CYR" w:hAnsi="Times New Roman CYR"/>
          <w:sz w:val="28"/>
        </w:rPr>
        <w:t xml:space="preserve">Об основных гарантиях избирательных прав и права на участие в референдуме граждан Российской Федерации» и на основании протокола </w:t>
      </w:r>
    </w:p>
    <w:p w:rsidR="000104B0" w:rsidRDefault="000104B0" w:rsidP="000104B0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№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62</w:t>
      </w:r>
      <w:r>
        <w:rPr>
          <w:rFonts w:ascii="Times New Roman CYR" w:hAnsi="Times New Roman CYR"/>
          <w:sz w:val="28"/>
        </w:rPr>
        <w:t xml:space="preserve">  заседания</w:t>
      </w:r>
      <w:proofErr w:type="gramEnd"/>
      <w:r>
        <w:rPr>
          <w:rFonts w:ascii="Times New Roman CYR" w:hAnsi="Times New Roman CYR"/>
          <w:sz w:val="28"/>
        </w:rPr>
        <w:t xml:space="preserve"> счетной комиссии от «</w:t>
      </w:r>
      <w:r>
        <w:rPr>
          <w:rFonts w:ascii="Times New Roman CYR" w:hAnsi="Times New Roman CYR"/>
          <w:sz w:val="28"/>
        </w:rPr>
        <w:t>14</w:t>
      </w:r>
      <w:r>
        <w:rPr>
          <w:rFonts w:ascii="Times New Roman CYR" w:hAnsi="Times New Roman CYR"/>
          <w:sz w:val="28"/>
        </w:rPr>
        <w:t>»</w:t>
      </w:r>
      <w:r>
        <w:rPr>
          <w:rFonts w:ascii="Times New Roman CYR" w:hAnsi="Times New Roman CYR"/>
          <w:sz w:val="28"/>
        </w:rPr>
        <w:t xml:space="preserve"> июня</w:t>
      </w:r>
      <w:r>
        <w:rPr>
          <w:rFonts w:ascii="Times New Roman CYR" w:hAnsi="Times New Roman CYR"/>
          <w:sz w:val="28"/>
        </w:rPr>
        <w:t xml:space="preserve"> 20</w:t>
      </w:r>
      <w:r>
        <w:rPr>
          <w:rFonts w:ascii="Times New Roman CYR" w:hAnsi="Times New Roman CYR"/>
          <w:sz w:val="28"/>
        </w:rPr>
        <w:t>24</w:t>
      </w:r>
      <w:r>
        <w:rPr>
          <w:rFonts w:ascii="Times New Roman CYR" w:hAnsi="Times New Roman CYR"/>
          <w:sz w:val="28"/>
        </w:rPr>
        <w:t xml:space="preserve"> года  (прилагается) </w:t>
      </w:r>
      <w:r w:rsidRPr="000104B0">
        <w:rPr>
          <w:rFonts w:ascii="Times New Roman CYR" w:hAnsi="Times New Roman CYR"/>
          <w:sz w:val="28"/>
        </w:rPr>
        <w:t>территориальной избирательной комиссии Задонского района</w:t>
      </w:r>
    </w:p>
    <w:p w:rsidR="000104B0" w:rsidRPr="000104B0" w:rsidRDefault="000104B0" w:rsidP="000104B0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0104B0" w:rsidRDefault="000104B0" w:rsidP="000104B0">
      <w:pPr>
        <w:spacing w:line="360" w:lineRule="auto"/>
        <w:jc w:val="both"/>
      </w:pPr>
      <w:r>
        <w:tab/>
      </w:r>
    </w:p>
    <w:p w:rsidR="000104B0" w:rsidRDefault="000104B0" w:rsidP="000104B0">
      <w:pPr>
        <w:spacing w:line="360" w:lineRule="auto"/>
        <w:jc w:val="both"/>
      </w:pPr>
      <w:r>
        <w:tab/>
      </w:r>
      <w:r>
        <w:rPr>
          <w:sz w:val="28"/>
        </w:rPr>
        <w:t xml:space="preserve">Избрать секретарём </w:t>
      </w:r>
      <w:r w:rsidRPr="000104B0">
        <w:rPr>
          <w:sz w:val="28"/>
        </w:rPr>
        <w:t>территориальной избирательной комиссии Задонского района</w:t>
      </w:r>
      <w:r>
        <w:rPr>
          <w:sz w:val="28"/>
        </w:rPr>
        <w:t xml:space="preserve"> Ряжских Юлию Владимировну.</w:t>
      </w:r>
      <w:r>
        <w:rPr>
          <w:sz w:val="28"/>
        </w:rPr>
        <w:t xml:space="preserve"> </w:t>
      </w:r>
    </w:p>
    <w:p w:rsidR="000104B0" w:rsidRPr="00787746" w:rsidRDefault="000104B0" w:rsidP="000104B0">
      <w:pPr>
        <w:pStyle w:val="1"/>
        <w:jc w:val="both"/>
        <w:rPr>
          <w:sz w:val="24"/>
          <w:szCs w:val="24"/>
        </w:rPr>
      </w:pPr>
    </w:p>
    <w:p w:rsidR="000104B0" w:rsidRPr="000E2155" w:rsidRDefault="000104B0" w:rsidP="000104B0">
      <w:pPr>
        <w:ind w:left="5040"/>
        <w:jc w:val="both"/>
        <w:rPr>
          <w:sz w:val="20"/>
        </w:rPr>
      </w:pPr>
    </w:p>
    <w:p w:rsidR="009A3452" w:rsidRDefault="009A3452" w:rsidP="005E54D9">
      <w:pPr>
        <w:rPr>
          <w:b/>
          <w:sz w:val="28"/>
          <w:szCs w:val="28"/>
        </w:rPr>
      </w:pPr>
    </w:p>
    <w:p w:rsidR="009A3452" w:rsidRDefault="009A3452" w:rsidP="005E54D9">
      <w:pPr>
        <w:rPr>
          <w:b/>
          <w:sz w:val="28"/>
          <w:szCs w:val="28"/>
        </w:rPr>
      </w:pPr>
    </w:p>
    <w:p w:rsidR="009A3452" w:rsidRDefault="009A3452" w:rsidP="005E54D9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46"/>
        <w:gridCol w:w="2409"/>
      </w:tblGrid>
      <w:tr w:rsidR="009A3452" w:rsidTr="007B1940">
        <w:tc>
          <w:tcPr>
            <w:tcW w:w="6946" w:type="dxa"/>
          </w:tcPr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 xml:space="preserve">Председатель территориальной </w:t>
            </w: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>избирательной комиссии</w:t>
            </w:r>
          </w:p>
          <w:p w:rsidR="009A3452" w:rsidRDefault="009A3452" w:rsidP="002A1ED8">
            <w:pPr>
              <w:pStyle w:val="14-15"/>
              <w:ind w:firstLine="0"/>
              <w:jc w:val="left"/>
            </w:pPr>
            <w:r w:rsidRPr="00E3762B">
              <w:rPr>
                <w:b/>
                <w:color w:val="000000"/>
              </w:rPr>
              <w:t xml:space="preserve">Задонского района                                                           </w:t>
            </w:r>
          </w:p>
        </w:tc>
        <w:tc>
          <w:tcPr>
            <w:tcW w:w="2409" w:type="dxa"/>
          </w:tcPr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7B1940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0104B0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 xml:space="preserve">И. А. Родионова </w:t>
            </w:r>
          </w:p>
        </w:tc>
      </w:tr>
      <w:tr w:rsidR="009A3452" w:rsidTr="007B1940">
        <w:tc>
          <w:tcPr>
            <w:tcW w:w="6946" w:type="dxa"/>
          </w:tcPr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 xml:space="preserve">Секретарь </w:t>
            </w:r>
            <w:proofErr w:type="gramStart"/>
            <w:r w:rsidR="007B1940">
              <w:rPr>
                <w:b/>
                <w:color w:val="000000"/>
                <w:sz w:val="28"/>
                <w:szCs w:val="28"/>
              </w:rPr>
              <w:t xml:space="preserve">заседания </w:t>
            </w:r>
            <w:r w:rsidRPr="00E3762B">
              <w:rPr>
                <w:b/>
                <w:color w:val="000000"/>
                <w:sz w:val="28"/>
                <w:szCs w:val="28"/>
              </w:rPr>
              <w:t xml:space="preserve"> территориальной</w:t>
            </w:r>
            <w:proofErr w:type="gramEnd"/>
            <w:r w:rsidRPr="00E3762B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>избирательной комиссии</w:t>
            </w:r>
          </w:p>
          <w:p w:rsidR="009A3452" w:rsidRDefault="009A3452" w:rsidP="002A1ED8">
            <w:pPr>
              <w:pStyle w:val="14-15"/>
              <w:ind w:firstLine="0"/>
              <w:jc w:val="left"/>
            </w:pPr>
            <w:r w:rsidRPr="00E3762B">
              <w:rPr>
                <w:b/>
                <w:color w:val="000000"/>
              </w:rPr>
              <w:t xml:space="preserve">Задонского района                                                              </w:t>
            </w:r>
          </w:p>
        </w:tc>
        <w:tc>
          <w:tcPr>
            <w:tcW w:w="2409" w:type="dxa"/>
          </w:tcPr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7B1940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0104B0">
              <w:rPr>
                <w:b/>
                <w:color w:val="000000"/>
                <w:sz w:val="28"/>
                <w:szCs w:val="28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</w:rPr>
              <w:t xml:space="preserve">Ю. А.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Юсова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9A3452" w:rsidRDefault="009A3452" w:rsidP="005E54D9"/>
    <w:sectPr w:rsidR="009A3452" w:rsidSect="009A3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D9"/>
    <w:rsid w:val="000104B0"/>
    <w:rsid w:val="0022437B"/>
    <w:rsid w:val="00241090"/>
    <w:rsid w:val="004B674C"/>
    <w:rsid w:val="00510D63"/>
    <w:rsid w:val="00551400"/>
    <w:rsid w:val="005E54D9"/>
    <w:rsid w:val="00675F1A"/>
    <w:rsid w:val="007B1940"/>
    <w:rsid w:val="007C3874"/>
    <w:rsid w:val="00811669"/>
    <w:rsid w:val="008D62F6"/>
    <w:rsid w:val="009A3452"/>
    <w:rsid w:val="00A26A4D"/>
    <w:rsid w:val="00D17763"/>
    <w:rsid w:val="00D33C9C"/>
    <w:rsid w:val="00E4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D6A96"/>
  <w15:docId w15:val="{E0AC436C-D428-486A-BE74-8BD38DAA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4D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04B0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E54D9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5E54D9"/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-15">
    <w:name w:val="текст14-15"/>
    <w:basedOn w:val="a"/>
    <w:rsid w:val="009A3452"/>
    <w:pPr>
      <w:spacing w:line="360" w:lineRule="auto"/>
      <w:ind w:firstLine="720"/>
      <w:jc w:val="both"/>
    </w:pPr>
    <w:rPr>
      <w:rFonts w:eastAsia="Calibri"/>
      <w:snapToGrid/>
      <w:sz w:val="28"/>
      <w:szCs w:val="28"/>
    </w:rPr>
  </w:style>
  <w:style w:type="paragraph" w:customStyle="1" w:styleId="31">
    <w:name w:val="Основной текст с отступом 31"/>
    <w:basedOn w:val="a"/>
    <w:rsid w:val="009A3452"/>
    <w:pPr>
      <w:ind w:left="142" w:firstLine="578"/>
      <w:jc w:val="both"/>
    </w:pPr>
    <w:rPr>
      <w:snapToGrid/>
    </w:rPr>
  </w:style>
  <w:style w:type="character" w:customStyle="1" w:styleId="10">
    <w:name w:val="Заголовок 1 Знак"/>
    <w:basedOn w:val="a0"/>
    <w:link w:val="1"/>
    <w:rsid w:val="000104B0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5F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5F1A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priem_sovet</dc:creator>
  <cp:keywords/>
  <dc:description/>
  <cp:lastModifiedBy>Родионова Ирина Александровна</cp:lastModifiedBy>
  <cp:revision>3</cp:revision>
  <cp:lastPrinted>2024-06-17T12:01:00Z</cp:lastPrinted>
  <dcterms:created xsi:type="dcterms:W3CDTF">2024-06-17T12:01:00Z</dcterms:created>
  <dcterms:modified xsi:type="dcterms:W3CDTF">2024-06-17T12:02:00Z</dcterms:modified>
</cp:coreProperties>
</file>