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Pr="000532B3" w:rsidRDefault="00934B50" w:rsidP="00814A7B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:rsidR="00934B50" w:rsidRPr="000532B3" w:rsidRDefault="00EA0C8F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23"/>
        <w:gridCol w:w="3081"/>
        <w:gridCol w:w="437"/>
        <w:gridCol w:w="1427"/>
        <w:gridCol w:w="1280"/>
      </w:tblGrid>
      <w:tr w:rsidR="00934B50" w:rsidRPr="000532B3" w:rsidTr="00EA0C8F">
        <w:tc>
          <w:tcPr>
            <w:tcW w:w="3087" w:type="dxa"/>
            <w:shd w:val="clear" w:color="auto" w:fill="auto"/>
          </w:tcPr>
          <w:p w:rsidR="00934B50" w:rsidRPr="000532B3" w:rsidRDefault="002E00C4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A0C8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»</w:t>
            </w:r>
            <w:r w:rsidR="00EA0C8F">
              <w:rPr>
                <w:sz w:val="28"/>
                <w:szCs w:val="28"/>
              </w:rPr>
              <w:t xml:space="preserve"> сентября 2024 года</w:t>
            </w:r>
          </w:p>
        </w:tc>
        <w:tc>
          <w:tcPr>
            <w:tcW w:w="3155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2" w:type="dxa"/>
            <w:gridSpan w:val="3"/>
            <w:shd w:val="clear" w:color="auto" w:fill="auto"/>
          </w:tcPr>
          <w:p w:rsidR="00934B50" w:rsidRPr="00EA0C8F" w:rsidRDefault="00EA0C8F" w:rsidP="00B434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934B50"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</w:t>
            </w:r>
            <w:r w:rsidR="00B4341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38</w:t>
            </w:r>
            <w:r w:rsidR="00B43417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EA0C8F" w:rsidRPr="000532B3" w:rsidTr="00EA0C8F">
        <w:tc>
          <w:tcPr>
            <w:tcW w:w="3087" w:type="dxa"/>
            <w:shd w:val="clear" w:color="auto" w:fill="auto"/>
          </w:tcPr>
          <w:p w:rsidR="00EA0C8F" w:rsidRPr="000532B3" w:rsidRDefault="00EA0C8F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55" w:type="dxa"/>
            <w:shd w:val="clear" w:color="auto" w:fill="auto"/>
          </w:tcPr>
          <w:p w:rsidR="00EA0C8F" w:rsidRDefault="00EA0C8F">
            <w:r>
              <w:rPr>
                <w:rFonts w:eastAsia="Times New Roman"/>
                <w:color w:val="000000"/>
              </w:rPr>
              <w:t xml:space="preserve">           </w:t>
            </w:r>
            <w:r w:rsidRPr="00A4431F">
              <w:rPr>
                <w:rFonts w:eastAsia="Times New Roman"/>
                <w:color w:val="000000"/>
              </w:rPr>
              <w:t>г. Задонск</w:t>
            </w:r>
          </w:p>
        </w:tc>
        <w:tc>
          <w:tcPr>
            <w:tcW w:w="442" w:type="dxa"/>
            <w:shd w:val="clear" w:color="auto" w:fill="auto"/>
          </w:tcPr>
          <w:p w:rsidR="00EA0C8F" w:rsidRPr="000532B3" w:rsidRDefault="00EA0C8F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</w:tcPr>
          <w:p w:rsidR="00EA0C8F" w:rsidRPr="000532B3" w:rsidRDefault="00EA0C8F" w:rsidP="00B7731E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auto"/>
          </w:tcPr>
          <w:p w:rsidR="00EA0C8F" w:rsidRPr="000532B3" w:rsidRDefault="00EA0C8F" w:rsidP="00B7731E">
            <w:pPr>
              <w:rPr>
                <w:sz w:val="28"/>
                <w:szCs w:val="28"/>
              </w:rPr>
            </w:pPr>
          </w:p>
        </w:tc>
      </w:tr>
    </w:tbl>
    <w:p w:rsidR="00934B50" w:rsidRDefault="00934B50" w:rsidP="00934B50">
      <w:pPr>
        <w:pStyle w:val="a3"/>
        <w:rPr>
          <w:b/>
          <w:bCs/>
          <w:sz w:val="16"/>
          <w:szCs w:val="16"/>
        </w:rPr>
      </w:pPr>
    </w:p>
    <w:p w:rsidR="00EA0C8F" w:rsidRPr="006D4DD2" w:rsidRDefault="00EA0C8F" w:rsidP="00934B50">
      <w:pPr>
        <w:pStyle w:val="a3"/>
        <w:rPr>
          <w:b/>
          <w:bCs/>
          <w:sz w:val="16"/>
          <w:szCs w:val="16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>О</w:t>
      </w:r>
      <w:r w:rsidR="00AD7CB7">
        <w:rPr>
          <w:rFonts w:eastAsia="Times New Roman"/>
          <w:b/>
          <w:sz w:val="28"/>
        </w:rPr>
        <w:t xml:space="preserve"> месте, в котором буду</w:t>
      </w:r>
      <w:r w:rsidR="00A864EE">
        <w:rPr>
          <w:rFonts w:eastAsia="Times New Roman"/>
          <w:b/>
          <w:sz w:val="28"/>
        </w:rPr>
        <w:t>т вывешен</w:t>
      </w:r>
      <w:r w:rsidR="00AD7CB7">
        <w:rPr>
          <w:rFonts w:eastAsia="Times New Roman"/>
          <w:b/>
          <w:sz w:val="28"/>
        </w:rPr>
        <w:t>ы</w:t>
      </w:r>
      <w:r w:rsidR="00A864EE">
        <w:rPr>
          <w:rFonts w:eastAsia="Times New Roman"/>
          <w:b/>
          <w:sz w:val="28"/>
        </w:rPr>
        <w:t xml:space="preserve"> копия второго экземпляра протокола территориальной избирательной комиссии Задонского района об </w:t>
      </w:r>
      <w:r w:rsidRPr="00FF1B03">
        <w:rPr>
          <w:rFonts w:eastAsia="Times New Roman"/>
          <w:b/>
          <w:sz w:val="28"/>
        </w:rPr>
        <w:t>итог</w:t>
      </w:r>
      <w:r w:rsidR="00A864EE">
        <w:rPr>
          <w:rFonts w:eastAsia="Times New Roman"/>
          <w:b/>
          <w:sz w:val="28"/>
        </w:rPr>
        <w:t>ах</w:t>
      </w:r>
      <w:r w:rsidRPr="00FF1B03">
        <w:rPr>
          <w:rFonts w:eastAsia="Times New Roman"/>
          <w:b/>
          <w:sz w:val="28"/>
        </w:rPr>
        <w:t xml:space="preserve"> голосования</w:t>
      </w:r>
      <w:r w:rsidR="00320751">
        <w:rPr>
          <w:rFonts w:eastAsia="Times New Roman"/>
          <w:b/>
          <w:sz w:val="28"/>
        </w:rPr>
        <w:t>,</w:t>
      </w:r>
      <w:r w:rsidRPr="00FF1B03">
        <w:rPr>
          <w:rFonts w:eastAsia="Times New Roman"/>
          <w:b/>
          <w:sz w:val="28"/>
        </w:rPr>
        <w:t xml:space="preserve"> </w:t>
      </w:r>
      <w:r w:rsidR="00AD7CB7">
        <w:rPr>
          <w:rFonts w:eastAsia="Times New Roman"/>
          <w:b/>
          <w:sz w:val="28"/>
        </w:rPr>
        <w:t>копи</w:t>
      </w:r>
      <w:r w:rsidR="00C67775">
        <w:rPr>
          <w:rFonts w:eastAsia="Times New Roman"/>
          <w:b/>
          <w:sz w:val="28"/>
        </w:rPr>
        <w:t>и</w:t>
      </w:r>
      <w:r w:rsidR="00AD7CB7">
        <w:rPr>
          <w:rFonts w:eastAsia="Times New Roman"/>
          <w:b/>
          <w:sz w:val="28"/>
        </w:rPr>
        <w:t xml:space="preserve"> </w:t>
      </w:r>
      <w:r w:rsidR="00320751" w:rsidRPr="00320751">
        <w:rPr>
          <w:rFonts w:eastAsia="Times New Roman"/>
          <w:b/>
          <w:sz w:val="28"/>
        </w:rPr>
        <w:t>втор</w:t>
      </w:r>
      <w:r w:rsidR="00C67775">
        <w:rPr>
          <w:rFonts w:eastAsia="Times New Roman"/>
          <w:b/>
          <w:sz w:val="28"/>
        </w:rPr>
        <w:t>ых</w:t>
      </w:r>
      <w:r w:rsidR="00320751" w:rsidRPr="00320751">
        <w:rPr>
          <w:rFonts w:eastAsia="Times New Roman"/>
          <w:b/>
          <w:sz w:val="28"/>
        </w:rPr>
        <w:t xml:space="preserve"> экземпляр</w:t>
      </w:r>
      <w:r w:rsidR="00C67775">
        <w:rPr>
          <w:rFonts w:eastAsia="Times New Roman"/>
          <w:b/>
          <w:sz w:val="28"/>
        </w:rPr>
        <w:t>ов</w:t>
      </w:r>
      <w:r w:rsidR="00320751" w:rsidRPr="00320751">
        <w:rPr>
          <w:rFonts w:eastAsia="Times New Roman"/>
          <w:b/>
          <w:sz w:val="28"/>
        </w:rPr>
        <w:t xml:space="preserve"> сводной таблицы, </w:t>
      </w:r>
      <w:r w:rsidR="00C67775">
        <w:rPr>
          <w:rFonts w:eastAsia="Times New Roman"/>
          <w:b/>
          <w:sz w:val="28"/>
        </w:rPr>
        <w:t xml:space="preserve">копии </w:t>
      </w:r>
      <w:r w:rsidR="00320751" w:rsidRPr="00320751">
        <w:rPr>
          <w:rFonts w:eastAsia="Times New Roman"/>
          <w:b/>
          <w:sz w:val="28"/>
        </w:rPr>
        <w:t xml:space="preserve">актов о передаче территориальной избирательной комиссией избирательных бюллетеней и </w:t>
      </w:r>
      <w:r w:rsidR="00C67775">
        <w:rPr>
          <w:rFonts w:eastAsia="Times New Roman"/>
          <w:b/>
          <w:sz w:val="28"/>
        </w:rPr>
        <w:t xml:space="preserve">копии </w:t>
      </w:r>
      <w:r w:rsidR="00320751" w:rsidRPr="00320751">
        <w:rPr>
          <w:rFonts w:eastAsia="Times New Roman"/>
          <w:b/>
          <w:sz w:val="28"/>
        </w:rPr>
        <w:t>актов о погашении неиспользованных избирательных бюллетеней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>выбор</w:t>
      </w:r>
      <w:r w:rsidR="00A864EE">
        <w:rPr>
          <w:rFonts w:eastAsia="Times New Roman"/>
          <w:b/>
          <w:sz w:val="28"/>
        </w:rPr>
        <w:t>ах Губернатора Липецкой области</w:t>
      </w:r>
    </w:p>
    <w:p w:rsidR="002E00C4" w:rsidRDefault="002E00C4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8 сентября 2024 г.</w:t>
      </w:r>
    </w:p>
    <w:p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A864EE" w:rsidP="00814A7B">
      <w:pPr>
        <w:spacing w:line="360" w:lineRule="auto"/>
        <w:ind w:left="142" w:firstLine="708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</w:t>
      </w:r>
      <w:r w:rsidR="00796B44">
        <w:rPr>
          <w:rFonts w:ascii="Times New Roman CYR" w:hAnsi="Times New Roman CYR"/>
          <w:sz w:val="28"/>
          <w:szCs w:val="28"/>
        </w:rPr>
        <w:t xml:space="preserve"> соответствии с </w:t>
      </w:r>
      <w:r w:rsidR="002E00C4">
        <w:rPr>
          <w:rFonts w:ascii="Times New Roman CYR" w:hAnsi="Times New Roman CYR"/>
          <w:sz w:val="28"/>
          <w:szCs w:val="28"/>
        </w:rPr>
        <w:t xml:space="preserve">частью 8 </w:t>
      </w:r>
      <w:r w:rsidR="00796B44" w:rsidRPr="00796B44">
        <w:rPr>
          <w:rFonts w:ascii="Times New Roman CYR" w:hAnsi="Times New Roman CYR"/>
          <w:sz w:val="28"/>
          <w:szCs w:val="28"/>
        </w:rPr>
        <w:t>статьи</w:t>
      </w:r>
      <w:r w:rsidR="002E00C4">
        <w:rPr>
          <w:rFonts w:ascii="Times New Roman CYR" w:hAnsi="Times New Roman CYR"/>
          <w:sz w:val="28"/>
          <w:szCs w:val="28"/>
        </w:rPr>
        <w:t xml:space="preserve"> 64</w:t>
      </w:r>
      <w:r w:rsidR="00934B50" w:rsidRPr="00861835">
        <w:rPr>
          <w:rFonts w:ascii="Times New Roman CYR" w:hAnsi="Times New Roman CYR"/>
          <w:sz w:val="28"/>
          <w:szCs w:val="28"/>
        </w:rPr>
        <w:t xml:space="preserve"> </w:t>
      </w:r>
      <w:r w:rsidR="00934B50"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="00934B50" w:rsidRPr="00861835">
        <w:rPr>
          <w:rFonts w:ascii="Times New Roman CYR" w:hAnsi="Times New Roman CYR"/>
          <w:sz w:val="28"/>
          <w:szCs w:val="28"/>
        </w:rPr>
        <w:t xml:space="preserve">от </w:t>
      </w:r>
      <w:r w:rsidR="002E00C4">
        <w:rPr>
          <w:rFonts w:ascii="Times New Roman CYR" w:hAnsi="Times New Roman CYR"/>
          <w:sz w:val="28"/>
          <w:szCs w:val="28"/>
        </w:rPr>
        <w:t xml:space="preserve">                </w:t>
      </w:r>
      <w:r w:rsidR="00934B50">
        <w:rPr>
          <w:rFonts w:ascii="Times New Roman CYR" w:hAnsi="Times New Roman CYR"/>
          <w:sz w:val="28"/>
          <w:szCs w:val="28"/>
        </w:rPr>
        <w:t xml:space="preserve">9 июня </w:t>
      </w:r>
      <w:r w:rsidR="00934B50" w:rsidRPr="00861835">
        <w:rPr>
          <w:rFonts w:ascii="Times New Roman CYR" w:hAnsi="Times New Roman CYR"/>
          <w:sz w:val="28"/>
          <w:szCs w:val="28"/>
        </w:rPr>
        <w:t>20</w:t>
      </w:r>
      <w:r w:rsidR="00934B50">
        <w:rPr>
          <w:rFonts w:ascii="Times New Roman CYR" w:hAnsi="Times New Roman CYR"/>
          <w:sz w:val="28"/>
          <w:szCs w:val="28"/>
        </w:rPr>
        <w:t>12</w:t>
      </w:r>
      <w:r w:rsidR="00934B50" w:rsidRPr="00861835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="00934B50" w:rsidRPr="00861835">
        <w:rPr>
          <w:rFonts w:ascii="Times New Roman CYR" w:hAnsi="Times New Roman CYR"/>
          <w:sz w:val="28"/>
          <w:szCs w:val="28"/>
        </w:rPr>
        <w:t>года  №</w:t>
      </w:r>
      <w:proofErr w:type="gramEnd"/>
      <w:r w:rsidR="00EA305C">
        <w:rPr>
          <w:rFonts w:ascii="Times New Roman CYR" w:hAnsi="Times New Roman CYR"/>
          <w:sz w:val="28"/>
          <w:szCs w:val="28"/>
        </w:rPr>
        <w:t xml:space="preserve"> </w:t>
      </w:r>
      <w:r w:rsidR="00934B50">
        <w:rPr>
          <w:rFonts w:ascii="Times New Roman CYR" w:hAnsi="Times New Roman CYR"/>
          <w:sz w:val="28"/>
          <w:szCs w:val="28"/>
        </w:rPr>
        <w:t>45</w:t>
      </w:r>
      <w:r w:rsidR="00934B50" w:rsidRPr="00861835">
        <w:rPr>
          <w:rFonts w:ascii="Times New Roman CYR" w:hAnsi="Times New Roman CYR"/>
          <w:sz w:val="28"/>
          <w:szCs w:val="28"/>
        </w:rPr>
        <w:t>-</w:t>
      </w:r>
      <w:r w:rsidR="00934B50">
        <w:rPr>
          <w:rFonts w:ascii="Times New Roman CYR" w:hAnsi="Times New Roman CYR"/>
          <w:sz w:val="28"/>
          <w:szCs w:val="28"/>
        </w:rPr>
        <w:t>ОЗ</w:t>
      </w:r>
      <w:r w:rsidR="00934B50"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 w:rsidR="00934B50"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="00934B50" w:rsidRPr="00861835">
        <w:rPr>
          <w:rFonts w:ascii="Times New Roman CYR" w:hAnsi="Times New Roman CYR"/>
          <w:sz w:val="28"/>
          <w:szCs w:val="28"/>
        </w:rPr>
        <w:t>»</w:t>
      </w:r>
      <w:r w:rsidR="00934B50" w:rsidRPr="00861835">
        <w:rPr>
          <w:sz w:val="28"/>
          <w:szCs w:val="28"/>
        </w:rPr>
        <w:t xml:space="preserve"> территориальная избирательная комиссия </w:t>
      </w:r>
      <w:r w:rsidR="00EA0C8F">
        <w:rPr>
          <w:sz w:val="28"/>
          <w:szCs w:val="28"/>
        </w:rPr>
        <w:t>Задонского</w:t>
      </w:r>
      <w:r w:rsidR="00934B50" w:rsidRPr="00861835">
        <w:rPr>
          <w:sz w:val="28"/>
          <w:szCs w:val="28"/>
        </w:rPr>
        <w:t xml:space="preserve"> района </w:t>
      </w:r>
      <w:r w:rsidR="00934B50" w:rsidRPr="00FB32F4">
        <w:rPr>
          <w:b/>
          <w:color w:val="231F20"/>
          <w:sz w:val="28"/>
          <w:szCs w:val="28"/>
        </w:rPr>
        <w:t>постановляет</w:t>
      </w:r>
      <w:r w:rsidR="00934B50" w:rsidRPr="00FB32F4">
        <w:rPr>
          <w:color w:val="231F20"/>
          <w:sz w:val="28"/>
          <w:szCs w:val="28"/>
        </w:rPr>
        <w:t>:</w:t>
      </w:r>
    </w:p>
    <w:p w:rsidR="00934B50" w:rsidRDefault="00934B50" w:rsidP="00814A7B">
      <w:pPr>
        <w:ind w:left="181" w:firstLine="527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2E00C4">
        <w:rPr>
          <w:bCs/>
          <w:color w:val="231F20"/>
          <w:sz w:val="28"/>
          <w:szCs w:val="28"/>
        </w:rPr>
        <w:t>Заверенные</w:t>
      </w:r>
      <w:r w:rsidR="00A864EE">
        <w:rPr>
          <w:bCs/>
          <w:color w:val="231F20"/>
          <w:sz w:val="28"/>
          <w:szCs w:val="28"/>
        </w:rPr>
        <w:t xml:space="preserve"> копи</w:t>
      </w:r>
      <w:r w:rsidR="002E00C4">
        <w:rPr>
          <w:bCs/>
          <w:color w:val="231F20"/>
          <w:sz w:val="28"/>
          <w:szCs w:val="28"/>
        </w:rPr>
        <w:t>и</w:t>
      </w:r>
      <w:r>
        <w:rPr>
          <w:rFonts w:eastAsia="Times New Roman"/>
          <w:sz w:val="28"/>
        </w:rPr>
        <w:t xml:space="preserve"> </w:t>
      </w:r>
      <w:r w:rsidR="00A864EE">
        <w:rPr>
          <w:rFonts w:eastAsia="Times New Roman"/>
          <w:sz w:val="28"/>
        </w:rPr>
        <w:t>второго экземпляра протокола территориальной избирательной комиссии Задонского района об итогах голосования</w:t>
      </w:r>
      <w:r w:rsidR="002E00C4">
        <w:rPr>
          <w:rFonts w:eastAsia="Times New Roman"/>
          <w:sz w:val="28"/>
        </w:rPr>
        <w:t>, вторые экземпляры сводной таблицы</w:t>
      </w:r>
      <w:r w:rsidR="00814A7B">
        <w:rPr>
          <w:rFonts w:eastAsia="Times New Roman"/>
          <w:sz w:val="28"/>
        </w:rPr>
        <w:t>,</w:t>
      </w:r>
      <w:r w:rsidR="002E00C4">
        <w:rPr>
          <w:rFonts w:eastAsia="Times New Roman"/>
          <w:sz w:val="28"/>
        </w:rPr>
        <w:t xml:space="preserve"> актов</w:t>
      </w:r>
      <w:r w:rsidR="00814A7B">
        <w:rPr>
          <w:rFonts w:eastAsia="Times New Roman"/>
          <w:sz w:val="28"/>
        </w:rPr>
        <w:t xml:space="preserve"> о передаче территориальной избирательной комиссией избирательных бюллетеней и актов о погашении неиспользованных избирательных бюллетеней, хранившихся в территориальной избирательной </w:t>
      </w:r>
      <w:proofErr w:type="gramStart"/>
      <w:r w:rsidR="00814A7B">
        <w:rPr>
          <w:rFonts w:eastAsia="Times New Roman"/>
          <w:sz w:val="28"/>
        </w:rPr>
        <w:t xml:space="preserve">комиссии </w:t>
      </w:r>
      <w:r w:rsidR="00A864EE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на</w:t>
      </w:r>
      <w:proofErr w:type="gramEnd"/>
      <w:r>
        <w:rPr>
          <w:rFonts w:eastAsia="Times New Roman"/>
          <w:sz w:val="28"/>
        </w:rPr>
        <w:t xml:space="preserve"> выборах Губернатора Липецкой области</w:t>
      </w:r>
      <w:r w:rsidR="00A864EE">
        <w:rPr>
          <w:rFonts w:eastAsia="Times New Roman"/>
          <w:sz w:val="28"/>
        </w:rPr>
        <w:t xml:space="preserve"> вывесить для всеобщего ознакомления на информационном стенде</w:t>
      </w:r>
      <w:r w:rsidRPr="00FF1B03">
        <w:rPr>
          <w:rFonts w:eastAsia="Times New Roman"/>
          <w:sz w:val="28"/>
        </w:rPr>
        <w:t>.</w:t>
      </w:r>
    </w:p>
    <w:p w:rsidR="00934B50" w:rsidRDefault="00934B50" w:rsidP="00814A7B">
      <w:pPr>
        <w:ind w:left="181" w:firstLine="527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</w:t>
      </w:r>
      <w:r w:rsidR="00A864EE">
        <w:rPr>
          <w:rFonts w:eastAsia="Times New Roman"/>
          <w:sz w:val="28"/>
        </w:rPr>
        <w:t>Секретарю</w:t>
      </w:r>
      <w:r>
        <w:rPr>
          <w:rFonts w:eastAsia="Times New Roman"/>
          <w:sz w:val="28"/>
        </w:rPr>
        <w:t xml:space="preserve"> территор</w:t>
      </w:r>
      <w:r w:rsidR="00E179B7">
        <w:rPr>
          <w:rFonts w:eastAsia="Times New Roman"/>
          <w:sz w:val="28"/>
        </w:rPr>
        <w:t xml:space="preserve">иальной избирательной комиссии Задонского </w:t>
      </w:r>
      <w:r w:rsidR="00A864EE">
        <w:rPr>
          <w:rFonts w:eastAsia="Times New Roman"/>
          <w:sz w:val="28"/>
        </w:rPr>
        <w:t xml:space="preserve">района обеспечить изготовление копии второго экземпляра протокола </w:t>
      </w:r>
      <w:r>
        <w:rPr>
          <w:rFonts w:eastAsia="Times New Roman"/>
          <w:sz w:val="28"/>
        </w:rPr>
        <w:t xml:space="preserve">территориальной избирательной комиссии </w:t>
      </w:r>
      <w:r w:rsidR="00E179B7">
        <w:rPr>
          <w:rFonts w:eastAsia="Times New Roman"/>
          <w:sz w:val="28"/>
        </w:rPr>
        <w:t xml:space="preserve">Задонского района </w:t>
      </w:r>
      <w:r>
        <w:rPr>
          <w:rFonts w:eastAsia="Times New Roman"/>
          <w:sz w:val="28"/>
        </w:rPr>
        <w:t>об итогах голосования</w:t>
      </w:r>
      <w:r w:rsidR="005813FA">
        <w:rPr>
          <w:rFonts w:eastAsia="Times New Roman"/>
          <w:sz w:val="28"/>
        </w:rPr>
        <w:t xml:space="preserve">, копии </w:t>
      </w:r>
      <w:r w:rsidR="00814A7B" w:rsidRPr="00814A7B">
        <w:rPr>
          <w:rFonts w:eastAsia="Times New Roman"/>
          <w:sz w:val="28"/>
        </w:rPr>
        <w:t>вторы</w:t>
      </w:r>
      <w:r w:rsidR="005813FA">
        <w:rPr>
          <w:rFonts w:eastAsia="Times New Roman"/>
          <w:sz w:val="28"/>
        </w:rPr>
        <w:t>х</w:t>
      </w:r>
      <w:r w:rsidR="00814A7B" w:rsidRPr="00814A7B">
        <w:rPr>
          <w:rFonts w:eastAsia="Times New Roman"/>
          <w:sz w:val="28"/>
        </w:rPr>
        <w:t xml:space="preserve"> экземпляр</w:t>
      </w:r>
      <w:r w:rsidR="005813FA">
        <w:rPr>
          <w:rFonts w:eastAsia="Times New Roman"/>
          <w:sz w:val="28"/>
        </w:rPr>
        <w:t>ов</w:t>
      </w:r>
      <w:r w:rsidR="00814A7B" w:rsidRPr="00814A7B">
        <w:rPr>
          <w:rFonts w:eastAsia="Times New Roman"/>
          <w:sz w:val="28"/>
        </w:rPr>
        <w:t xml:space="preserve"> сводной таблицы, </w:t>
      </w:r>
      <w:r w:rsidR="005813FA">
        <w:rPr>
          <w:rFonts w:eastAsia="Times New Roman"/>
          <w:sz w:val="28"/>
        </w:rPr>
        <w:t xml:space="preserve">копии </w:t>
      </w:r>
      <w:r w:rsidR="00814A7B" w:rsidRPr="00814A7B">
        <w:rPr>
          <w:rFonts w:eastAsia="Times New Roman"/>
          <w:sz w:val="28"/>
        </w:rPr>
        <w:t xml:space="preserve">актов о передаче территориальной избирательной комиссией избирательных бюллетеней и </w:t>
      </w:r>
      <w:r w:rsidR="005813FA">
        <w:rPr>
          <w:rFonts w:eastAsia="Times New Roman"/>
          <w:sz w:val="28"/>
        </w:rPr>
        <w:t xml:space="preserve">копии </w:t>
      </w:r>
      <w:r w:rsidR="00814A7B" w:rsidRPr="00814A7B">
        <w:rPr>
          <w:rFonts w:eastAsia="Times New Roman"/>
          <w:sz w:val="28"/>
        </w:rPr>
        <w:t xml:space="preserve">актов о погашении неиспользованных избирательных бюллетеней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 и</w:t>
      </w:r>
      <w:r w:rsidR="005813FA">
        <w:rPr>
          <w:rFonts w:eastAsia="Times New Roman"/>
          <w:bCs/>
          <w:sz w:val="28"/>
        </w:rPr>
        <w:t xml:space="preserve"> их</w:t>
      </w:r>
      <w:r w:rsidR="00A864EE">
        <w:rPr>
          <w:rFonts w:eastAsia="Times New Roman"/>
          <w:bCs/>
          <w:sz w:val="28"/>
        </w:rPr>
        <w:t xml:space="preserve"> вывешивание в указанном месте для всеобщего ознакомления.</w:t>
      </w:r>
      <w:r>
        <w:rPr>
          <w:rFonts w:eastAsia="Times New Roman"/>
          <w:bCs/>
          <w:sz w:val="28"/>
        </w:rPr>
        <w:t xml:space="preserve"> </w:t>
      </w:r>
    </w:p>
    <w:p w:rsidR="00814A7B" w:rsidRPr="00EF73A6" w:rsidRDefault="00814A7B" w:rsidP="00814A7B">
      <w:pPr>
        <w:spacing w:line="360" w:lineRule="auto"/>
        <w:jc w:val="both"/>
        <w:rPr>
          <w:rFonts w:eastAsia="Times New Roman"/>
          <w:sz w:val="28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5211"/>
        <w:gridCol w:w="1026"/>
        <w:gridCol w:w="1384"/>
        <w:gridCol w:w="1735"/>
      </w:tblGrid>
      <w:tr w:rsidR="00934B50" w:rsidRPr="000532B3" w:rsidTr="00814A7B">
        <w:tc>
          <w:tcPr>
            <w:tcW w:w="5211" w:type="dxa"/>
          </w:tcPr>
          <w:p w:rsidR="00934B50" w:rsidRPr="00814A7B" w:rsidRDefault="00E179B7" w:rsidP="00E179B7">
            <w:pPr>
              <w:ind w:right="-499"/>
              <w:rPr>
                <w:b/>
                <w:sz w:val="26"/>
                <w:szCs w:val="26"/>
              </w:rPr>
            </w:pPr>
            <w:proofErr w:type="gramStart"/>
            <w:r w:rsidRPr="00814A7B">
              <w:rPr>
                <w:b/>
                <w:sz w:val="26"/>
                <w:szCs w:val="26"/>
              </w:rPr>
              <w:t>ПРЕДСЕДАТЕЛЬ  ТЕРРИТОРИАЛЬНОЙ</w:t>
            </w:r>
            <w:proofErr w:type="gramEnd"/>
            <w:r w:rsidR="00934B50" w:rsidRPr="00814A7B">
              <w:rPr>
                <w:b/>
                <w:sz w:val="26"/>
                <w:szCs w:val="26"/>
              </w:rPr>
              <w:t xml:space="preserve"> </w:t>
            </w:r>
            <w:r w:rsidRPr="00814A7B">
              <w:rPr>
                <w:b/>
                <w:sz w:val="26"/>
                <w:szCs w:val="26"/>
              </w:rPr>
              <w:t>ИЗБИРАТЕЛЬНОЙ  КОМИССИИ</w:t>
            </w:r>
          </w:p>
          <w:p w:rsidR="00E179B7" w:rsidRPr="00814A7B" w:rsidRDefault="00E179B7" w:rsidP="00B7731E">
            <w:pPr>
              <w:rPr>
                <w:b/>
                <w:sz w:val="26"/>
                <w:szCs w:val="26"/>
              </w:rPr>
            </w:pPr>
            <w:r w:rsidRPr="00814A7B">
              <w:rPr>
                <w:b/>
                <w:sz w:val="26"/>
                <w:szCs w:val="26"/>
              </w:rPr>
              <w:t>ЗАДОНСКОГО  РАЙОНА</w:t>
            </w:r>
          </w:p>
        </w:tc>
        <w:tc>
          <w:tcPr>
            <w:tcW w:w="1026" w:type="dxa"/>
          </w:tcPr>
          <w:p w:rsidR="00934B50" w:rsidRPr="00814A7B" w:rsidRDefault="00934B50" w:rsidP="00B7731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9" w:type="dxa"/>
            <w:gridSpan w:val="2"/>
          </w:tcPr>
          <w:p w:rsidR="00E179B7" w:rsidRPr="00814A7B" w:rsidRDefault="00E179B7" w:rsidP="00E179B7">
            <w:pPr>
              <w:rPr>
                <w:b/>
                <w:sz w:val="26"/>
                <w:szCs w:val="26"/>
              </w:rPr>
            </w:pPr>
          </w:p>
          <w:p w:rsidR="00E179B7" w:rsidRPr="00814A7B" w:rsidRDefault="00E179B7" w:rsidP="00E179B7">
            <w:pPr>
              <w:rPr>
                <w:b/>
                <w:sz w:val="26"/>
                <w:szCs w:val="26"/>
              </w:rPr>
            </w:pPr>
          </w:p>
          <w:p w:rsidR="00934B50" w:rsidRPr="00814A7B" w:rsidRDefault="00814A7B" w:rsidP="00E179B7">
            <w:pPr>
              <w:ind w:left="-391" w:firstLine="39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  <w:r w:rsidR="00E179B7" w:rsidRPr="00814A7B">
              <w:rPr>
                <w:b/>
                <w:sz w:val="26"/>
                <w:szCs w:val="26"/>
              </w:rPr>
              <w:t>И. А.  РОДИОНОВА</w:t>
            </w:r>
          </w:p>
        </w:tc>
      </w:tr>
      <w:tr w:rsidR="00934B50" w:rsidRPr="000532B3" w:rsidTr="00814A7B">
        <w:trPr>
          <w:trHeight w:val="216"/>
        </w:trPr>
        <w:tc>
          <w:tcPr>
            <w:tcW w:w="5211" w:type="dxa"/>
          </w:tcPr>
          <w:p w:rsidR="00934B50" w:rsidRPr="00814A7B" w:rsidRDefault="00934B50" w:rsidP="00B7731E">
            <w:pPr>
              <w:rPr>
                <w:b/>
                <w:i/>
                <w:iCs/>
                <w:sz w:val="26"/>
                <w:szCs w:val="26"/>
              </w:rPr>
            </w:pPr>
          </w:p>
        </w:tc>
        <w:tc>
          <w:tcPr>
            <w:tcW w:w="1026" w:type="dxa"/>
          </w:tcPr>
          <w:p w:rsidR="00934B50" w:rsidRPr="00814A7B" w:rsidRDefault="00934B50" w:rsidP="00B7731E">
            <w:pPr>
              <w:jc w:val="center"/>
              <w:rPr>
                <w:b/>
                <w:i/>
                <w:iCs/>
                <w:sz w:val="26"/>
                <w:szCs w:val="26"/>
              </w:rPr>
            </w:pPr>
          </w:p>
        </w:tc>
        <w:tc>
          <w:tcPr>
            <w:tcW w:w="3119" w:type="dxa"/>
            <w:gridSpan w:val="2"/>
          </w:tcPr>
          <w:p w:rsidR="00934B50" w:rsidRPr="00814A7B" w:rsidRDefault="00934B50" w:rsidP="00E179B7">
            <w:pPr>
              <w:jc w:val="center"/>
              <w:rPr>
                <w:b/>
                <w:i/>
                <w:iCs/>
                <w:sz w:val="26"/>
                <w:szCs w:val="26"/>
              </w:rPr>
            </w:pPr>
          </w:p>
        </w:tc>
      </w:tr>
      <w:tr w:rsidR="00934B50" w:rsidRPr="000532B3" w:rsidTr="00814A7B">
        <w:tc>
          <w:tcPr>
            <w:tcW w:w="5211" w:type="dxa"/>
          </w:tcPr>
          <w:p w:rsidR="00E179B7" w:rsidRPr="00814A7B" w:rsidRDefault="00E179B7" w:rsidP="00E179B7">
            <w:pPr>
              <w:ind w:right="-499"/>
              <w:rPr>
                <w:b/>
                <w:sz w:val="26"/>
                <w:szCs w:val="26"/>
              </w:rPr>
            </w:pPr>
            <w:proofErr w:type="gramStart"/>
            <w:r w:rsidRPr="00814A7B">
              <w:rPr>
                <w:b/>
                <w:sz w:val="26"/>
                <w:szCs w:val="26"/>
              </w:rPr>
              <w:t>СЕКРЕТАРЬ</w:t>
            </w:r>
            <w:r w:rsidR="00934B50" w:rsidRPr="00814A7B">
              <w:rPr>
                <w:b/>
                <w:sz w:val="26"/>
                <w:szCs w:val="26"/>
              </w:rPr>
              <w:t xml:space="preserve"> </w:t>
            </w:r>
            <w:r w:rsidRPr="00814A7B">
              <w:rPr>
                <w:b/>
                <w:sz w:val="26"/>
                <w:szCs w:val="26"/>
              </w:rPr>
              <w:t xml:space="preserve"> ТЕРРИТОРИАЛЬНОЙ</w:t>
            </w:r>
            <w:proofErr w:type="gramEnd"/>
            <w:r w:rsidRPr="00814A7B">
              <w:rPr>
                <w:b/>
                <w:sz w:val="26"/>
                <w:szCs w:val="26"/>
              </w:rPr>
              <w:t xml:space="preserve"> ИЗБИРАТЕЛЬНОЙ  КОМИССИИ</w:t>
            </w:r>
          </w:p>
          <w:p w:rsidR="00E179B7" w:rsidRPr="00814A7B" w:rsidRDefault="00E179B7" w:rsidP="00E179B7">
            <w:pPr>
              <w:rPr>
                <w:b/>
                <w:sz w:val="26"/>
                <w:szCs w:val="26"/>
              </w:rPr>
            </w:pPr>
            <w:r w:rsidRPr="00814A7B">
              <w:rPr>
                <w:b/>
                <w:sz w:val="26"/>
                <w:szCs w:val="26"/>
              </w:rPr>
              <w:t>ЗАДОНСКОГО РАЙОНА</w:t>
            </w:r>
          </w:p>
        </w:tc>
        <w:tc>
          <w:tcPr>
            <w:tcW w:w="1026" w:type="dxa"/>
          </w:tcPr>
          <w:p w:rsidR="00934B50" w:rsidRPr="00814A7B" w:rsidRDefault="00934B50" w:rsidP="00B7731E">
            <w:pPr>
              <w:rPr>
                <w:b/>
                <w:sz w:val="26"/>
                <w:szCs w:val="26"/>
              </w:rPr>
            </w:pPr>
          </w:p>
          <w:p w:rsidR="00934B50" w:rsidRPr="00814A7B" w:rsidRDefault="00934B50" w:rsidP="00B7731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9" w:type="dxa"/>
            <w:gridSpan w:val="2"/>
          </w:tcPr>
          <w:p w:rsidR="00E179B7" w:rsidRPr="00814A7B" w:rsidRDefault="00E179B7" w:rsidP="00E179B7">
            <w:pPr>
              <w:rPr>
                <w:b/>
                <w:sz w:val="26"/>
                <w:szCs w:val="26"/>
              </w:rPr>
            </w:pPr>
          </w:p>
          <w:p w:rsidR="00814A7B" w:rsidRDefault="00E179B7" w:rsidP="00E179B7">
            <w:pPr>
              <w:rPr>
                <w:b/>
                <w:sz w:val="26"/>
                <w:szCs w:val="26"/>
              </w:rPr>
            </w:pPr>
            <w:r w:rsidRPr="00814A7B">
              <w:rPr>
                <w:b/>
                <w:sz w:val="26"/>
                <w:szCs w:val="26"/>
              </w:rPr>
              <w:t xml:space="preserve"> </w:t>
            </w:r>
          </w:p>
          <w:p w:rsidR="00934B50" w:rsidRPr="00814A7B" w:rsidRDefault="00814A7B" w:rsidP="00E179B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</w:t>
            </w:r>
            <w:r w:rsidR="00E179B7" w:rsidRPr="00814A7B">
              <w:rPr>
                <w:b/>
                <w:sz w:val="26"/>
                <w:szCs w:val="26"/>
              </w:rPr>
              <w:t>Ю. В. РЯЖСКИХ</w:t>
            </w:r>
          </w:p>
        </w:tc>
      </w:tr>
      <w:tr w:rsidR="00934B50" w:rsidRPr="000532B3" w:rsidTr="00814A7B">
        <w:tc>
          <w:tcPr>
            <w:tcW w:w="5211" w:type="dxa"/>
          </w:tcPr>
          <w:p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410" w:type="dxa"/>
            <w:gridSpan w:val="2"/>
          </w:tcPr>
          <w:p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735" w:type="dxa"/>
          </w:tcPr>
          <w:p w:rsidR="00934B50" w:rsidRPr="000532B3" w:rsidRDefault="00934B50" w:rsidP="00E179B7">
            <w:pPr>
              <w:rPr>
                <w:i/>
                <w:iCs/>
                <w:sz w:val="20"/>
              </w:rPr>
            </w:pPr>
          </w:p>
        </w:tc>
      </w:tr>
    </w:tbl>
    <w:p w:rsidR="00934B50" w:rsidRPr="005426B4" w:rsidRDefault="00934B50" w:rsidP="00934B50">
      <w:pPr>
        <w:rPr>
          <w:bCs/>
          <w:sz w:val="28"/>
          <w:szCs w:val="28"/>
        </w:rPr>
      </w:pPr>
    </w:p>
    <w:p w:rsidR="00CB5407" w:rsidRDefault="00CB5407"/>
    <w:sectPr w:rsidR="00CB5407" w:rsidSect="00814A7B">
      <w:pgSz w:w="11907" w:h="16840" w:code="9"/>
      <w:pgMar w:top="1134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50"/>
    <w:rsid w:val="00136EAB"/>
    <w:rsid w:val="002E00C4"/>
    <w:rsid w:val="00320751"/>
    <w:rsid w:val="005813FA"/>
    <w:rsid w:val="0073529C"/>
    <w:rsid w:val="00796B44"/>
    <w:rsid w:val="00814A7B"/>
    <w:rsid w:val="00857D6B"/>
    <w:rsid w:val="00882EEC"/>
    <w:rsid w:val="00934B50"/>
    <w:rsid w:val="00A864EE"/>
    <w:rsid w:val="00AD7CB7"/>
    <w:rsid w:val="00B43417"/>
    <w:rsid w:val="00C67775"/>
    <w:rsid w:val="00CB5407"/>
    <w:rsid w:val="00E179B7"/>
    <w:rsid w:val="00E531BB"/>
    <w:rsid w:val="00EA0C8F"/>
    <w:rsid w:val="00E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56AB"/>
  <w15:docId w15:val="{0C259DCE-1FF7-4749-B76D-02D253CA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7C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7CB7"/>
    <w:rPr>
      <w:rFonts w:ascii="Segoe UI" w:eastAsia="Calibri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ТЕРРИТОРИАЛЬНАЯ ИЗБИРАТЕЛЬНАЯ КОМИССИЯ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Родионова Ирина Александровна</cp:lastModifiedBy>
  <cp:revision>7</cp:revision>
  <cp:lastPrinted>2024-09-08T08:39:00Z</cp:lastPrinted>
  <dcterms:created xsi:type="dcterms:W3CDTF">2024-09-08T07:44:00Z</dcterms:created>
  <dcterms:modified xsi:type="dcterms:W3CDTF">2024-09-08T13:48:00Z</dcterms:modified>
</cp:coreProperties>
</file>